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BF87C" w14:textId="77777777" w:rsidR="00E51584" w:rsidRPr="00E51584" w:rsidRDefault="00E51584" w:rsidP="00E51584">
      <w:pPr>
        <w:jc w:val="center"/>
        <w:rPr>
          <w:b/>
          <w:bCs/>
          <w:sz w:val="36"/>
          <w:szCs w:val="36"/>
          <w:highlight w:val="darkGray"/>
        </w:rPr>
      </w:pPr>
      <w:r w:rsidRPr="00E51584">
        <w:rPr>
          <w:b/>
          <w:bCs/>
          <w:sz w:val="36"/>
          <w:szCs w:val="36"/>
          <w:highlight w:val="darkGray"/>
        </w:rPr>
        <w:t>Zpracování osobních údajů</w:t>
      </w:r>
    </w:p>
    <w:p w14:paraId="25186ACA" w14:textId="5D4BBFD7" w:rsidR="00E51584" w:rsidRPr="00E51584" w:rsidRDefault="00E51584" w:rsidP="00E51584">
      <w:pPr>
        <w:jc w:val="center"/>
        <w:rPr>
          <w:b/>
          <w:bCs/>
          <w:sz w:val="36"/>
          <w:szCs w:val="36"/>
        </w:rPr>
      </w:pPr>
      <w:r w:rsidRPr="00E51584">
        <w:rPr>
          <w:b/>
          <w:bCs/>
          <w:sz w:val="36"/>
          <w:szCs w:val="36"/>
          <w:highlight w:val="darkGray"/>
        </w:rPr>
        <w:t xml:space="preserve">informace o zpracování osobních údajů </w:t>
      </w:r>
    </w:p>
    <w:p w14:paraId="34C594A3" w14:textId="77777777" w:rsidR="00E51584" w:rsidRPr="00E51584" w:rsidRDefault="00E51584" w:rsidP="00E51584">
      <w:r w:rsidRPr="00E51584">
        <w:t>Vážení zákazníci,</w:t>
      </w:r>
    </w:p>
    <w:p w14:paraId="1AE3EF1C" w14:textId="1A1BCA6B" w:rsidR="00E51584" w:rsidRPr="00E51584" w:rsidRDefault="00E51584" w:rsidP="00E51584">
      <w:pPr>
        <w:jc w:val="both"/>
      </w:pPr>
      <w:r w:rsidRPr="00E51584">
        <w:t>tímto dokumentem Vás informujeme o podmínkách a okolnostech zpracování Vašich osobních údajů v</w:t>
      </w:r>
      <w:r>
        <w:t> </w:t>
      </w:r>
      <w:r w:rsidRPr="00E51584">
        <w:t>naš</w:t>
      </w:r>
      <w:r>
        <w:t xml:space="preserve">í obchodní firmě: </w:t>
      </w:r>
      <w:r w:rsidRPr="00E51584">
        <w:rPr>
          <w:b/>
          <w:bCs/>
        </w:rPr>
        <w:t>Lukáš Lešner, IČO: 69817227</w:t>
      </w:r>
      <w:r w:rsidRPr="00E51584">
        <w:t>, zajištění jejich ochrany a Vašich právech souvisejících se zpracováním těchto údajů.</w:t>
      </w:r>
    </w:p>
    <w:p w14:paraId="3558B9FF" w14:textId="77777777" w:rsidR="00E51584" w:rsidRPr="00E51584" w:rsidRDefault="00E51584" w:rsidP="00E51584">
      <w:pPr>
        <w:jc w:val="both"/>
      </w:pPr>
      <w:r w:rsidRPr="00E51584">
        <w:t>Při zpracování Vašich osobních údajů dbáme na soulad s právem Evropské unie, zejména na soulad s Nařízením Evropského parlamentu a Rady (EU) 2016/679 ze dne 27. dubna 2016 o ochraně fyzických osob v souvislosti se zpracováním osobních údajů a o volném pohybu těchto údajů, které nabývá účinnosti dnem 25. května 2018 jako účinná právní norma i v rámci právního řádu České republiky, a dále na soulad s relevantními vnitrostátními právními předpisy, zejména zákonem o ochraně osobních údajů.</w:t>
      </w:r>
    </w:p>
    <w:p w14:paraId="27E447A7" w14:textId="6565F6C8" w:rsidR="00E51584" w:rsidRPr="00E51584" w:rsidRDefault="00E51584" w:rsidP="00E51584">
      <w:pPr>
        <w:jc w:val="both"/>
      </w:pPr>
      <w:r w:rsidRPr="00E51584">
        <w:t xml:space="preserve">Ochrana osobních údajů je pro nás důležitá. Tato informace o zpracování osobních údajů vysvětluje, jaké osobní údaje </w:t>
      </w:r>
      <w:r>
        <w:t xml:space="preserve">obchodní firma </w:t>
      </w:r>
      <w:r w:rsidRPr="00E51584">
        <w:rPr>
          <w:b/>
          <w:bCs/>
        </w:rPr>
        <w:t>Lukáš Lešner, IČO</w:t>
      </w:r>
      <w:r>
        <w:rPr>
          <w:b/>
          <w:bCs/>
        </w:rPr>
        <w:t>:</w:t>
      </w:r>
      <w:r w:rsidRPr="00E51584">
        <w:rPr>
          <w:b/>
          <w:bCs/>
        </w:rPr>
        <w:t xml:space="preserve"> 69817227</w:t>
      </w:r>
      <w:r>
        <w:t xml:space="preserve"> zapsaná v živnostenském rejstříku</w:t>
      </w:r>
      <w:r w:rsidRPr="00E51584">
        <w:t xml:space="preserve"> o Vás shromažďuje, a to v souvislosti s využíváním produktů a služeb, které Vám poskytuje, nebo v souvislosti s jinými obchodními vtahy mezi Vámi.</w:t>
      </w:r>
    </w:p>
    <w:p w14:paraId="7B9D873D" w14:textId="4EBC42E3" w:rsidR="00E51584" w:rsidRPr="00E51584" w:rsidRDefault="00E51584" w:rsidP="00E51584">
      <w:r w:rsidRPr="00E51584">
        <w:t>Vedle této souhrnné informace najdete některé podrobnosti o zpracování Vašich osobních údajů také v dokumentech, které Vám poskytujeme v rámci vzájemné komunikace, nebo které se Vám zobrazí na webových stránkách společnosti (</w:t>
      </w:r>
      <w:r w:rsidR="00B60357" w:rsidRPr="00B60357">
        <w:t>https://www.prothermservis.eu</w:t>
      </w:r>
      <w:r w:rsidRPr="00E51584">
        <w:t>)</w:t>
      </w:r>
    </w:p>
    <w:p w14:paraId="655A2A7D" w14:textId="5782CC5B" w:rsidR="00E51584" w:rsidRPr="00E51584" w:rsidRDefault="00E51584" w:rsidP="00E51584">
      <w:r>
        <w:t xml:space="preserve">Obchodní firma </w:t>
      </w:r>
      <w:r w:rsidRPr="00E51584">
        <w:rPr>
          <w:b/>
          <w:bCs/>
        </w:rPr>
        <w:t>Lukáš Lešner, IČO: 69817227</w:t>
      </w:r>
      <w:r w:rsidRPr="00E51584">
        <w:t xml:space="preserve"> bude zpracovávat Vaše osobní údaje, které jí budou poskytnuty, tedy v rozsahu:</w:t>
      </w:r>
    </w:p>
    <w:p w14:paraId="4F1CFD03" w14:textId="77777777" w:rsidR="00E51584" w:rsidRPr="00E51584" w:rsidRDefault="00E51584" w:rsidP="00E51584">
      <w:pPr>
        <w:numPr>
          <w:ilvl w:val="0"/>
          <w:numId w:val="1"/>
        </w:numPr>
      </w:pPr>
      <w:r w:rsidRPr="00E51584">
        <w:rPr>
          <w:b/>
          <w:bCs/>
        </w:rPr>
        <w:t>Kontaktní údaje (jméno, příjmení, e-mail, telefonní číslo, bankovní účet)</w:t>
      </w:r>
    </w:p>
    <w:p w14:paraId="262342BE" w14:textId="7433C7D5" w:rsidR="00E51584" w:rsidRPr="00E51584" w:rsidRDefault="00E51584" w:rsidP="00E51584">
      <w:r>
        <w:t xml:space="preserve">Obchodní firma </w:t>
      </w:r>
      <w:r w:rsidRPr="00E51584">
        <w:rPr>
          <w:b/>
          <w:bCs/>
        </w:rPr>
        <w:t>Lukáš Lešner, IČO: 69817227</w:t>
      </w:r>
      <w:r w:rsidRPr="00E51584">
        <w:t xml:space="preserve"> bude zpracovávat Vaše osobní údaje </w:t>
      </w:r>
      <w:r w:rsidRPr="00E51584">
        <w:rPr>
          <w:b/>
          <w:bCs/>
        </w:rPr>
        <w:t>za účelem splnění smluvního závazku</w:t>
      </w:r>
      <w:r>
        <w:rPr>
          <w:b/>
          <w:bCs/>
        </w:rPr>
        <w:t xml:space="preserve"> </w:t>
      </w:r>
      <w:r>
        <w:t xml:space="preserve">Obchodní firmou </w:t>
      </w:r>
      <w:r w:rsidRPr="00E51584">
        <w:rPr>
          <w:b/>
          <w:bCs/>
        </w:rPr>
        <w:t>Lukáš Lešner, IČO: 69817227</w:t>
      </w:r>
      <w:r w:rsidRPr="00E51584">
        <w:t>. Pokud Vás zajímá, jaké informace o Vás držíme, kontaktujte nás emailem na </w:t>
      </w:r>
      <w:r>
        <w:t>Prothermservis@prothermseris.eu</w:t>
      </w:r>
      <w:r w:rsidRPr="00E51584">
        <w:t xml:space="preserve"> nebo telefonicky na čísle +420</w:t>
      </w:r>
      <w:r>
        <w:t> 724 185 896</w:t>
      </w:r>
      <w:r w:rsidRPr="00E51584">
        <w:t>. V případě, že udělíte </w:t>
      </w:r>
      <w:r w:rsidRPr="00E51584">
        <w:rPr>
          <w:b/>
          <w:bCs/>
        </w:rPr>
        <w:t>souhlas</w:t>
      </w:r>
      <w:r w:rsidRPr="00E51584">
        <w:t xml:space="preserve"> se zasíláním obchodních sdělení, bude </w:t>
      </w:r>
      <w:r>
        <w:t xml:space="preserve">Obchodní firma </w:t>
      </w:r>
      <w:r w:rsidRPr="00E51584">
        <w:rPr>
          <w:b/>
          <w:bCs/>
        </w:rPr>
        <w:t>Lukáš Lešner</w:t>
      </w:r>
      <w:r w:rsidRPr="00E51584">
        <w:t xml:space="preserve"> dále zpracovávat Vaše osobní údaje za účelem </w:t>
      </w:r>
      <w:r w:rsidRPr="00E51584">
        <w:rPr>
          <w:b/>
          <w:bCs/>
        </w:rPr>
        <w:t>zasílání obchodních sdělení</w:t>
      </w:r>
      <w:r w:rsidRPr="00E51584">
        <w:t>, informujících o zboží a službách</w:t>
      </w:r>
      <w:r w:rsidR="00C2076B">
        <w:t xml:space="preserve"> </w:t>
      </w:r>
      <w:r w:rsidR="00C2076B" w:rsidRPr="00E51584">
        <w:rPr>
          <w:b/>
          <w:bCs/>
        </w:rPr>
        <w:t>Lukáš Lešner, IČO: 69817227</w:t>
      </w:r>
      <w:r w:rsidR="00C2076B">
        <w:t>.</w:t>
      </w:r>
      <w:r w:rsidRPr="00E51584">
        <w:t xml:space="preserve">  </w:t>
      </w:r>
      <w:r w:rsidRPr="00E51584">
        <w:rPr>
          <w:b/>
          <w:bCs/>
        </w:rPr>
        <w:t>Tento souhlas máte právo kdykoli odvolat</w:t>
      </w:r>
      <w:r w:rsidRPr="00E51584">
        <w:t>.</w:t>
      </w:r>
    </w:p>
    <w:p w14:paraId="31C44705" w14:textId="6F351606" w:rsidR="00E51584" w:rsidRPr="00E51584" w:rsidRDefault="00E51584" w:rsidP="00E51584">
      <w:r w:rsidRPr="00E51584">
        <w:rPr>
          <w:b/>
          <w:bCs/>
        </w:rPr>
        <w:t>Správcem</w:t>
      </w:r>
      <w:r w:rsidRPr="00E51584">
        <w:t xml:space="preserve"> Vašich osobních údajů bude </w:t>
      </w:r>
      <w:r w:rsidR="00C2076B">
        <w:t xml:space="preserve">obchodní firma Lukáš Lešner, IČO: </w:t>
      </w:r>
      <w:r w:rsidR="00C2076B" w:rsidRPr="00E51584">
        <w:rPr>
          <w:b/>
          <w:bCs/>
        </w:rPr>
        <w:t>69817227</w:t>
      </w:r>
    </w:p>
    <w:p w14:paraId="47EBDC76" w14:textId="77777777" w:rsidR="00C2076B" w:rsidRDefault="00C2076B" w:rsidP="00C2076B">
      <w:pPr>
        <w:spacing w:line="276" w:lineRule="auto"/>
        <w:rPr>
          <w:sz w:val="24"/>
          <w:szCs w:val="24"/>
        </w:rPr>
      </w:pPr>
      <w:r w:rsidRPr="00C2076B">
        <w:rPr>
          <w:sz w:val="24"/>
          <w:szCs w:val="24"/>
        </w:rPr>
        <w:t>sídlo: Liteň – Běleč č. E 50, 267 27</w:t>
      </w:r>
      <w:r w:rsidRPr="00C2076B">
        <w:rPr>
          <w:sz w:val="24"/>
          <w:szCs w:val="24"/>
        </w:rPr>
        <w:br/>
        <w:t>e-mail: prothermservis@prothermesrvis.eu</w:t>
      </w:r>
      <w:r w:rsidRPr="00C2076B">
        <w:rPr>
          <w:sz w:val="24"/>
          <w:szCs w:val="24"/>
        </w:rPr>
        <w:br/>
        <w:t>tel.: +420 724 185</w:t>
      </w:r>
      <w:r>
        <w:rPr>
          <w:sz w:val="24"/>
          <w:szCs w:val="24"/>
        </w:rPr>
        <w:t> </w:t>
      </w:r>
      <w:r w:rsidRPr="00C2076B">
        <w:rPr>
          <w:sz w:val="24"/>
          <w:szCs w:val="24"/>
        </w:rPr>
        <w:t>896</w:t>
      </w:r>
      <w:r>
        <w:rPr>
          <w:sz w:val="24"/>
          <w:szCs w:val="24"/>
        </w:rPr>
        <w:t xml:space="preserve"> </w:t>
      </w:r>
    </w:p>
    <w:p w14:paraId="10F08DC8" w14:textId="4E8B0FD9" w:rsidR="00E51584" w:rsidRDefault="00E51584" w:rsidP="00C2076B">
      <w:pPr>
        <w:spacing w:line="276" w:lineRule="auto"/>
      </w:pPr>
      <w:r w:rsidRPr="00E51584">
        <w:rPr>
          <w:sz w:val="24"/>
          <w:szCs w:val="24"/>
        </w:rPr>
        <w:t>Vaše osobní údaje nebudou předávány žádným třetím osobám</w:t>
      </w:r>
      <w:r w:rsidRPr="00E51584">
        <w:t xml:space="preserve"> s výjimkou:</w:t>
      </w:r>
    </w:p>
    <w:p w14:paraId="3F7C8DF4" w14:textId="426D3ECC" w:rsidR="00B60357" w:rsidRPr="00B60357" w:rsidRDefault="00B60357" w:rsidP="00B60357">
      <w:pPr>
        <w:spacing w:line="276" w:lineRule="auto"/>
        <w:rPr>
          <w:b/>
          <w:bCs/>
        </w:rPr>
      </w:pPr>
      <w:r w:rsidRPr="00B60357">
        <w:t xml:space="preserve"> </w:t>
      </w:r>
      <w:r w:rsidRPr="00B60357">
        <w:rPr>
          <w:b/>
          <w:bCs/>
        </w:rPr>
        <w:t>- Marika Kyselová , IČO - 01348221, </w:t>
      </w:r>
      <w:r>
        <w:rPr>
          <w:b/>
          <w:bCs/>
        </w:rPr>
        <w:t>se sídlem Praha – Podolí, Podolská čp. 158/33, 147 00</w:t>
      </w:r>
    </w:p>
    <w:p w14:paraId="285EA804" w14:textId="0933F7AC" w:rsidR="00B60357" w:rsidRPr="00B60357" w:rsidRDefault="00B60357" w:rsidP="00B60357">
      <w:pPr>
        <w:spacing w:line="276" w:lineRule="auto"/>
        <w:rPr>
          <w:b/>
          <w:bCs/>
        </w:rPr>
      </w:pPr>
      <w:r w:rsidRPr="00B60357">
        <w:rPr>
          <w:b/>
          <w:bCs/>
        </w:rPr>
        <w:t xml:space="preserve">- </w:t>
      </w:r>
      <w:r w:rsidRPr="00B60357">
        <w:rPr>
          <w:b/>
          <w:bCs/>
        </w:rPr>
        <w:t xml:space="preserve"> IT Petr Svejkovský - IČO 71548432</w:t>
      </w:r>
      <w:r w:rsidRPr="00B60357">
        <w:rPr>
          <w:b/>
          <w:bCs/>
        </w:rPr>
        <w:t>,</w:t>
      </w:r>
      <w:r>
        <w:rPr>
          <w:b/>
          <w:bCs/>
        </w:rPr>
        <w:t xml:space="preserve"> se sídlem Praha – Strašnice, Dětská čp. 2459/1, 100 00</w:t>
      </w:r>
    </w:p>
    <w:p w14:paraId="134925D7" w14:textId="64541845" w:rsidR="00B60357" w:rsidRPr="00B60357" w:rsidRDefault="00B60357" w:rsidP="00B60357">
      <w:pPr>
        <w:spacing w:line="276" w:lineRule="auto"/>
        <w:rPr>
          <w:b/>
          <w:bCs/>
        </w:rPr>
      </w:pPr>
      <w:r w:rsidRPr="00B60357">
        <w:rPr>
          <w:b/>
          <w:bCs/>
        </w:rPr>
        <w:lastRenderedPageBreak/>
        <w:t xml:space="preserve">- </w:t>
      </w:r>
      <w:r w:rsidRPr="00B60357">
        <w:rPr>
          <w:b/>
          <w:bCs/>
        </w:rPr>
        <w:t>Technik Ondřej Krupička - IČO 06212794</w:t>
      </w:r>
      <w:r>
        <w:rPr>
          <w:b/>
          <w:bCs/>
        </w:rPr>
        <w:t xml:space="preserve">, se sídlem </w:t>
      </w:r>
      <w:r w:rsidRPr="00B60357">
        <w:rPr>
          <w:b/>
          <w:bCs/>
        </w:rPr>
        <w:t xml:space="preserve"> </w:t>
      </w:r>
      <w:r>
        <w:rPr>
          <w:b/>
          <w:bCs/>
        </w:rPr>
        <w:t>Praha – Strašnice, Dětská čp. 2552/138</w:t>
      </w:r>
    </w:p>
    <w:p w14:paraId="63A5F2D8" w14:textId="32A68616" w:rsidR="00C2076B" w:rsidRPr="00E51584" w:rsidRDefault="00B60357" w:rsidP="00B60357">
      <w:r>
        <w:rPr>
          <w:b/>
          <w:bCs/>
        </w:rPr>
        <w:t xml:space="preserve">- </w:t>
      </w:r>
      <w:r w:rsidR="00C2076B">
        <w:rPr>
          <w:b/>
          <w:bCs/>
        </w:rPr>
        <w:t>Externí advokáta poskytuj</w:t>
      </w:r>
      <w:r>
        <w:rPr>
          <w:b/>
          <w:bCs/>
        </w:rPr>
        <w:t>í</w:t>
      </w:r>
      <w:r w:rsidR="00C2076B">
        <w:rPr>
          <w:b/>
          <w:bCs/>
        </w:rPr>
        <w:t>cí právní služby: Mgr. Lada Kosánová, ČAK 13829</w:t>
      </w:r>
      <w:r>
        <w:rPr>
          <w:b/>
          <w:bCs/>
        </w:rPr>
        <w:t>, se sídlem Rumunská 1798/1, 120 00  Praha 2</w:t>
      </w:r>
    </w:p>
    <w:p w14:paraId="1F8EFB96" w14:textId="4B7C3418" w:rsidR="00E51584" w:rsidRPr="00E51584" w:rsidRDefault="00E51584" w:rsidP="00E51584">
      <w:r w:rsidRPr="00E51584">
        <w:t>Vaše osobní údaje budou zpracovávány </w:t>
      </w:r>
      <w:r w:rsidRPr="00E51584">
        <w:rPr>
          <w:b/>
          <w:bCs/>
        </w:rPr>
        <w:t xml:space="preserve">po dobu </w:t>
      </w:r>
      <w:r w:rsidR="00C2076B">
        <w:rPr>
          <w:b/>
          <w:bCs/>
        </w:rPr>
        <w:t xml:space="preserve">celé </w:t>
      </w:r>
      <w:r w:rsidRPr="00E51584">
        <w:rPr>
          <w:b/>
          <w:bCs/>
        </w:rPr>
        <w:t xml:space="preserve">objednávky </w:t>
      </w:r>
      <w:r w:rsidR="00C2076B">
        <w:rPr>
          <w:b/>
          <w:bCs/>
        </w:rPr>
        <w:t xml:space="preserve">(podpisu zakázkového listu) </w:t>
      </w:r>
      <w:r w:rsidRPr="00E51584">
        <w:rPr>
          <w:b/>
          <w:bCs/>
        </w:rPr>
        <w:t>a</w:t>
      </w:r>
      <w:r w:rsidR="00C2076B">
        <w:rPr>
          <w:b/>
          <w:bCs/>
        </w:rPr>
        <w:t>ž</w:t>
      </w:r>
      <w:r w:rsidRPr="00E51584">
        <w:t> </w:t>
      </w:r>
      <w:r w:rsidRPr="00E51584">
        <w:rPr>
          <w:b/>
          <w:bCs/>
        </w:rPr>
        <w:t>po dobu deseti let. </w:t>
      </w:r>
      <w:r w:rsidRPr="00E51584">
        <w:t xml:space="preserve">Ve vztahu ke zpracování Vašich osobních údajů </w:t>
      </w:r>
      <w:r w:rsidR="00C2076B">
        <w:t>obchodní firma Lukáš Lešner</w:t>
      </w:r>
      <w:r w:rsidR="00C2076B">
        <w:rPr>
          <w:b/>
          <w:bCs/>
        </w:rPr>
        <w:t xml:space="preserve">, IČO: </w:t>
      </w:r>
      <w:r w:rsidR="00C2076B" w:rsidRPr="00E51584">
        <w:rPr>
          <w:b/>
          <w:bCs/>
        </w:rPr>
        <w:t>69817227</w:t>
      </w:r>
      <w:r w:rsidR="00C2076B">
        <w:rPr>
          <w:b/>
          <w:bCs/>
        </w:rPr>
        <w:t xml:space="preserve"> </w:t>
      </w:r>
      <w:r w:rsidRPr="00E51584">
        <w:t>by Vás dále</w:t>
      </w:r>
      <w:r w:rsidR="00C2076B">
        <w:t xml:space="preserve"> </w:t>
      </w:r>
      <w:r w:rsidRPr="00E51584">
        <w:t>chtěl</w:t>
      </w:r>
      <w:r w:rsidR="00C2076B">
        <w:t xml:space="preserve"> </w:t>
      </w:r>
      <w:r w:rsidRPr="00E51584">
        <w:t>informovat o Vašich následujících právech:</w:t>
      </w:r>
    </w:p>
    <w:p w14:paraId="4B567817" w14:textId="0DEC71F9" w:rsidR="00E51584" w:rsidRPr="00E51584" w:rsidRDefault="00E51584" w:rsidP="00E51584">
      <w:r w:rsidRPr="00E51584">
        <w:rPr>
          <w:b/>
          <w:bCs/>
        </w:rPr>
        <w:t>1) právo požadovat přístup ke svým osobním údajům</w:t>
      </w:r>
      <w:r w:rsidRPr="00E51584">
        <w:t xml:space="preserve">, tedy Vaše právo získat na základě Vaší žádosti od </w:t>
      </w:r>
      <w:r w:rsidR="00C2076B">
        <w:t xml:space="preserve">obchodní firmy Lukáš Lešner </w:t>
      </w:r>
      <w:r w:rsidRPr="00E51584">
        <w:t>informaci (potvrzení), zda jsou či nejsou Vaše osobní údaje zpracovávány. Pokud Vaše osobní údaje zpracovávány jsou, máte právo získat přístup k těmto osobním údajům a zároveň máte právo získat následující informace:</w:t>
      </w:r>
    </w:p>
    <w:p w14:paraId="4F49F8F3" w14:textId="77777777" w:rsidR="00E51584" w:rsidRPr="00E51584" w:rsidRDefault="00E51584" w:rsidP="00E51584">
      <w:pPr>
        <w:numPr>
          <w:ilvl w:val="0"/>
          <w:numId w:val="3"/>
        </w:numPr>
      </w:pPr>
      <w:r w:rsidRPr="00E51584">
        <w:t>a) účely zpracování;</w:t>
      </w:r>
    </w:p>
    <w:p w14:paraId="63E06003" w14:textId="77777777" w:rsidR="00E51584" w:rsidRPr="00E51584" w:rsidRDefault="00E51584" w:rsidP="00E51584">
      <w:pPr>
        <w:numPr>
          <w:ilvl w:val="0"/>
          <w:numId w:val="3"/>
        </w:numPr>
      </w:pPr>
      <w:r w:rsidRPr="00E51584">
        <w:t>b) kategorie dotčených osobních údajů;</w:t>
      </w:r>
    </w:p>
    <w:p w14:paraId="31D035D9" w14:textId="77777777" w:rsidR="00E51584" w:rsidRPr="00E51584" w:rsidRDefault="00E51584" w:rsidP="00E51584">
      <w:pPr>
        <w:numPr>
          <w:ilvl w:val="0"/>
          <w:numId w:val="3"/>
        </w:numPr>
      </w:pPr>
      <w:r w:rsidRPr="00E51584">
        <w:t>c) příjemci nebo kategorie příjemců, kterým Vaše osobní údaje byly nebo budou zpřístupněny, zejména příjemci ve třetích zemích nebo v mezinárodních organizacích;</w:t>
      </w:r>
    </w:p>
    <w:p w14:paraId="1BAE88BF" w14:textId="77777777" w:rsidR="00E51584" w:rsidRPr="00E51584" w:rsidRDefault="00E51584" w:rsidP="00E51584">
      <w:pPr>
        <w:numPr>
          <w:ilvl w:val="0"/>
          <w:numId w:val="3"/>
        </w:numPr>
      </w:pPr>
      <w:r w:rsidRPr="00E51584">
        <w:t>d) plánovaná doba, po kterou budou Vaše osobní údaje uloženy, nebo není-li ji možné určit, kritéria použitá ke stanovení této doby;</w:t>
      </w:r>
    </w:p>
    <w:p w14:paraId="11C0C2BC" w14:textId="7180F2CA" w:rsidR="00E51584" w:rsidRPr="00E51584" w:rsidRDefault="00E51584" w:rsidP="00E51584">
      <w:pPr>
        <w:numPr>
          <w:ilvl w:val="0"/>
          <w:numId w:val="3"/>
        </w:numPr>
      </w:pPr>
      <w:r w:rsidRPr="00E51584">
        <w:t xml:space="preserve">e) existence práva požadovat od </w:t>
      </w:r>
      <w:r w:rsidR="00C2076B">
        <w:t>obchodní firmy</w:t>
      </w:r>
      <w:r w:rsidRPr="00E51584">
        <w:t xml:space="preserve"> opravu nebo výmaz Vašich osobních údajů nebo omezení jejich zpracování anebo vznést námitku proti tomuto zpracování;</w:t>
      </w:r>
    </w:p>
    <w:p w14:paraId="2AFB5461" w14:textId="77777777" w:rsidR="00E51584" w:rsidRPr="00E51584" w:rsidRDefault="00E51584" w:rsidP="00E51584">
      <w:pPr>
        <w:numPr>
          <w:ilvl w:val="0"/>
          <w:numId w:val="3"/>
        </w:numPr>
      </w:pPr>
      <w:r w:rsidRPr="00E51584">
        <w:t>f) právo podat stížnost u dozorového úřadu, tedy u Úřadu na ochranu osobních údajů, na adrese Pplk. Sochora 27, 170 00 Praha 7, oficiální www: </w:t>
      </w:r>
      <w:hyperlink r:id="rId7" w:history="1">
        <w:r w:rsidRPr="00E51584">
          <w:rPr>
            <w:rStyle w:val="Hypertextovodkaz"/>
          </w:rPr>
          <w:t>www.uoou.cz</w:t>
        </w:r>
      </w:hyperlink>
      <w:r w:rsidRPr="00E51584">
        <w:t>.;</w:t>
      </w:r>
    </w:p>
    <w:p w14:paraId="06E0DBEB" w14:textId="459F3788" w:rsidR="00E51584" w:rsidRPr="00E51584" w:rsidRDefault="00E51584" w:rsidP="00E51584">
      <w:pPr>
        <w:numPr>
          <w:ilvl w:val="0"/>
          <w:numId w:val="3"/>
        </w:numPr>
      </w:pPr>
      <w:r w:rsidRPr="00E51584">
        <w:t xml:space="preserve">g) veškeré dostupné informace o zdroji osobních údajů, pokud je </w:t>
      </w:r>
      <w:r w:rsidR="00C2076B">
        <w:t xml:space="preserve">obchodní firma Lukáš Lešner </w:t>
      </w:r>
      <w:r w:rsidRPr="00E51584">
        <w:t xml:space="preserve"> nezískala od Vás;</w:t>
      </w:r>
    </w:p>
    <w:p w14:paraId="7B616F34" w14:textId="77777777" w:rsidR="00E51584" w:rsidRPr="00E51584" w:rsidRDefault="00E51584" w:rsidP="00E51584">
      <w:pPr>
        <w:numPr>
          <w:ilvl w:val="0"/>
          <w:numId w:val="4"/>
        </w:numPr>
      </w:pPr>
      <w:r w:rsidRPr="00E51584">
        <w:t>h) skutečnost, že dochází k automatizovanému rozhodování, včetně profilování, uvedenému v čl. 22 odst. 1 a 4 Nařízení, a přinejmenším v těchto případech smysluplné informace týkající se použitého postupu, jakož i významu a předpokládaných důsledků takového zpracování pro Vás.</w:t>
      </w:r>
    </w:p>
    <w:p w14:paraId="63F41DDE" w14:textId="4D6FEFCD" w:rsidR="00E51584" w:rsidRPr="00E51584" w:rsidRDefault="00E51584" w:rsidP="00E51584">
      <w:r w:rsidRPr="00E51584">
        <w:rPr>
          <w:b/>
          <w:bCs/>
        </w:rPr>
        <w:t>2) právo požadovat opravu svých osobních údajů</w:t>
      </w:r>
      <w:r w:rsidRPr="00E51584">
        <w:t>, tedy právo, aby</w:t>
      </w:r>
      <w:r w:rsidR="00C2076B">
        <w:t xml:space="preserve"> </w:t>
      </w:r>
      <w:r w:rsidR="00C2076B" w:rsidRPr="00C2076B">
        <w:t>Obchodní firma Lukáš Lešner, IČO:</w:t>
      </w:r>
      <w:r w:rsidRPr="00E51584">
        <w:t xml:space="preserve"> </w:t>
      </w:r>
      <w:r w:rsidR="00C2076B" w:rsidRPr="00C2076B">
        <w:t>69817227</w:t>
      </w:r>
      <w:r w:rsidRPr="00E51584">
        <w:t xml:space="preserve"> bez zbytečného odkladu opravila nepřesné osobní údaje, které se Vás týkají; dále máte právo na doplnění neúplných osobních údajů, a to i poskytnutím dodatečného prohlášení.</w:t>
      </w:r>
    </w:p>
    <w:p w14:paraId="272AB0C8" w14:textId="0DF1389E" w:rsidR="00E51584" w:rsidRPr="00E51584" w:rsidRDefault="00E51584" w:rsidP="00E51584">
      <w:r w:rsidRPr="00E51584">
        <w:rPr>
          <w:b/>
          <w:bCs/>
        </w:rPr>
        <w:t>3) právo požadovat výmaz svých osobních údajů</w:t>
      </w:r>
      <w:r w:rsidRPr="00E51584">
        <w:t xml:space="preserve">, tedy právo, aby </w:t>
      </w:r>
      <w:r w:rsidR="00C2076B" w:rsidRPr="00C2076B">
        <w:t>Obchodní firma Lukáš Lešner, IČO:</w:t>
      </w:r>
      <w:r w:rsidR="00C2076B" w:rsidRPr="00E51584">
        <w:t xml:space="preserve"> </w:t>
      </w:r>
      <w:r w:rsidR="00C2076B" w:rsidRPr="00C2076B">
        <w:t>69817227</w:t>
      </w:r>
      <w:r w:rsidR="00C2076B" w:rsidRPr="00E51584">
        <w:t xml:space="preserve"> </w:t>
      </w:r>
      <w:r w:rsidRPr="00E51584">
        <w:t>bez zbytečného odkladu vymazala osobní údaje, které se Vás týkají, pokud je dán jeden z těchto důvodů:</w:t>
      </w:r>
    </w:p>
    <w:p w14:paraId="2BCCA80C" w14:textId="77777777" w:rsidR="00E51584" w:rsidRPr="00E51584" w:rsidRDefault="00E51584" w:rsidP="00E51584">
      <w:pPr>
        <w:numPr>
          <w:ilvl w:val="0"/>
          <w:numId w:val="5"/>
        </w:numPr>
      </w:pPr>
      <w:r w:rsidRPr="00E51584">
        <w:t>a) Vaše osobní údaje již nejsou potřebné pro účely, pro které byly shromážděny nebo jinak zpracovány;</w:t>
      </w:r>
    </w:p>
    <w:p w14:paraId="6557A175" w14:textId="77777777" w:rsidR="00E51584" w:rsidRPr="00E51584" w:rsidRDefault="00E51584" w:rsidP="00E51584">
      <w:pPr>
        <w:numPr>
          <w:ilvl w:val="0"/>
          <w:numId w:val="5"/>
        </w:numPr>
      </w:pPr>
      <w:r w:rsidRPr="00E51584">
        <w:t>b) pokud odvoláte souhlas, na jehož základě byly Vaše osobní údaje zpracovány, a neexistuje žádný další právní důvod pro zpracování;</w:t>
      </w:r>
    </w:p>
    <w:p w14:paraId="6DDA022F" w14:textId="77777777" w:rsidR="00E51584" w:rsidRPr="00E51584" w:rsidRDefault="00E51584" w:rsidP="00E51584">
      <w:pPr>
        <w:numPr>
          <w:ilvl w:val="0"/>
          <w:numId w:val="5"/>
        </w:numPr>
      </w:pPr>
      <w:r w:rsidRPr="00E51584">
        <w:lastRenderedPageBreak/>
        <w:t>c) vznesete námitky proti zpracování Vašich osobních údajů podle čl. 21 odst. 1 Nařízení a nebudou existovat žádné převažující oprávněné důvody pro zpracování podle čl. 21 odst. 2 Nařízení;</w:t>
      </w:r>
    </w:p>
    <w:p w14:paraId="5F92A881" w14:textId="77777777" w:rsidR="00E51584" w:rsidRPr="00E51584" w:rsidRDefault="00E51584" w:rsidP="00E51584">
      <w:pPr>
        <w:numPr>
          <w:ilvl w:val="0"/>
          <w:numId w:val="5"/>
        </w:numPr>
      </w:pPr>
      <w:r w:rsidRPr="00E51584">
        <w:t>d) Vaše osobní údaje byly zpracovány protiprávně;</w:t>
      </w:r>
    </w:p>
    <w:p w14:paraId="18573834" w14:textId="2FFD488E" w:rsidR="00E51584" w:rsidRPr="00E51584" w:rsidRDefault="00E51584" w:rsidP="00E51584">
      <w:pPr>
        <w:numPr>
          <w:ilvl w:val="0"/>
          <w:numId w:val="5"/>
        </w:numPr>
      </w:pPr>
      <w:r w:rsidRPr="00E51584">
        <w:t xml:space="preserve">e) Vaše osobní údaje musí být vymazány ke splnění právní povinnosti stanovené v právu Evropské unie nebo členského státu, které se na </w:t>
      </w:r>
      <w:r w:rsidR="00C2076B" w:rsidRPr="00C2076B">
        <w:t>Obchodní firma Lukáš Lešner, IČO:</w:t>
      </w:r>
      <w:r w:rsidR="00C2076B" w:rsidRPr="00E51584">
        <w:t xml:space="preserve"> </w:t>
      </w:r>
      <w:r w:rsidR="00C2076B" w:rsidRPr="00C2076B">
        <w:t>69817227</w:t>
      </w:r>
      <w:r w:rsidR="00C2076B" w:rsidRPr="00E51584">
        <w:t xml:space="preserve"> </w:t>
      </w:r>
      <w:r w:rsidRPr="00E51584">
        <w:t>jako na správce, vztahuje;</w:t>
      </w:r>
    </w:p>
    <w:p w14:paraId="6513E679" w14:textId="77777777" w:rsidR="00E51584" w:rsidRPr="00E51584" w:rsidRDefault="00E51584" w:rsidP="00E51584">
      <w:pPr>
        <w:numPr>
          <w:ilvl w:val="0"/>
          <w:numId w:val="5"/>
        </w:numPr>
      </w:pPr>
      <w:r w:rsidRPr="00E51584">
        <w:t>f) Vaše osobní údaje byly shromážděny v souvislosti s nabídkou služeb informační společnosti podle čl. 8 odst. 1. Nařízení.</w:t>
      </w:r>
    </w:p>
    <w:p w14:paraId="477DAA04" w14:textId="3F96DAD5" w:rsidR="00E51584" w:rsidRPr="00E51584" w:rsidRDefault="00E51584" w:rsidP="00E51584">
      <w:r w:rsidRPr="00E51584">
        <w:rPr>
          <w:b/>
          <w:bCs/>
        </w:rPr>
        <w:t>4) právo na omezení zpracování Vašich osobních údajů</w:t>
      </w:r>
      <w:r w:rsidRPr="00E51584">
        <w:t xml:space="preserve">, tedy právo, aby </w:t>
      </w:r>
      <w:r w:rsidR="004F704F" w:rsidRPr="00C2076B">
        <w:t>Obchodní firma Lukáš Lešner, IČO:</w:t>
      </w:r>
      <w:r w:rsidR="004F704F" w:rsidRPr="00E51584">
        <w:t xml:space="preserve"> </w:t>
      </w:r>
      <w:r w:rsidR="004F704F" w:rsidRPr="00C2076B">
        <w:t>69817227</w:t>
      </w:r>
      <w:r w:rsidR="004F704F" w:rsidRPr="00E51584">
        <w:t xml:space="preserve"> </w:t>
      </w:r>
      <w:r w:rsidRPr="00E51584">
        <w:t>omezila zpracování Vašich osobních údajů, v kterémkoli z těchto případů:</w:t>
      </w:r>
    </w:p>
    <w:p w14:paraId="3AF0312C" w14:textId="77352B5C" w:rsidR="00E51584" w:rsidRPr="00E51584" w:rsidRDefault="00E51584" w:rsidP="00E51584">
      <w:pPr>
        <w:numPr>
          <w:ilvl w:val="0"/>
          <w:numId w:val="6"/>
        </w:numPr>
      </w:pPr>
      <w:r w:rsidRPr="00E51584">
        <w:t>a) pokud popíráte přesnost Vašich osobních údajů, a to na dobu potřebnou k tomu, aby</w:t>
      </w:r>
      <w:r w:rsidR="004F704F" w:rsidRPr="004F704F">
        <w:t xml:space="preserve"> </w:t>
      </w:r>
      <w:r w:rsidR="004F704F" w:rsidRPr="00C2076B">
        <w:t>Obchodní firma Lukáš Lešner, IČO:</w:t>
      </w:r>
      <w:r w:rsidR="004F704F" w:rsidRPr="00E51584">
        <w:t xml:space="preserve"> </w:t>
      </w:r>
      <w:r w:rsidR="004F704F" w:rsidRPr="00C2076B">
        <w:t>69817227</w:t>
      </w:r>
      <w:r w:rsidR="004F704F">
        <w:t xml:space="preserve"> </w:t>
      </w:r>
      <w:r w:rsidRPr="00E51584">
        <w:t>mohla přesnost Vašich osobních údajů ověřit;</w:t>
      </w:r>
    </w:p>
    <w:p w14:paraId="2B9B3708" w14:textId="77777777" w:rsidR="00E51584" w:rsidRPr="00E51584" w:rsidRDefault="00E51584" w:rsidP="00E51584">
      <w:pPr>
        <w:numPr>
          <w:ilvl w:val="0"/>
          <w:numId w:val="6"/>
        </w:numPr>
      </w:pPr>
      <w:r w:rsidRPr="00E51584">
        <w:t>b) zpracování je protiprávní a Vy odmítnete výmaz Vašich osobních údajů a místo toho budete žádat o omezení použití Vašich osobních údajů;</w:t>
      </w:r>
    </w:p>
    <w:p w14:paraId="7C9B03C5" w14:textId="5AB54525" w:rsidR="00E51584" w:rsidRPr="00E51584" w:rsidRDefault="00E51584" w:rsidP="00E51584">
      <w:pPr>
        <w:numPr>
          <w:ilvl w:val="0"/>
          <w:numId w:val="6"/>
        </w:numPr>
      </w:pPr>
      <w:r w:rsidRPr="00E51584">
        <w:t xml:space="preserve">c) pokud </w:t>
      </w:r>
      <w:r w:rsidR="004F704F" w:rsidRPr="00C2076B">
        <w:t>Obchodní firma Lukáš Lešner, IČO:</w:t>
      </w:r>
      <w:r w:rsidR="004F704F" w:rsidRPr="00E51584">
        <w:t xml:space="preserve"> </w:t>
      </w:r>
      <w:r w:rsidR="004F704F" w:rsidRPr="00C2076B">
        <w:t>69817227</w:t>
      </w:r>
      <w:r w:rsidR="004F704F" w:rsidRPr="00E51584">
        <w:t xml:space="preserve"> </w:t>
      </w:r>
      <w:r w:rsidRPr="00E51584">
        <w:t>již Vaše osobní údaje nepotřebuje pro účely zpracování, ale Vy je požadujete pro určení, výkon nebo obhajobu právních nároků;</w:t>
      </w:r>
    </w:p>
    <w:p w14:paraId="61ECA2E9" w14:textId="36B46F8A" w:rsidR="00E51584" w:rsidRPr="00E51584" w:rsidRDefault="00E51584" w:rsidP="00E51584">
      <w:pPr>
        <w:numPr>
          <w:ilvl w:val="0"/>
          <w:numId w:val="6"/>
        </w:numPr>
      </w:pPr>
      <w:r w:rsidRPr="00E51584">
        <w:t xml:space="preserve">d) pokud vznesete námitku proti zpracování Vašich osobních údajů podle čl. 21 odst. 1 Nařízení, dokud nebude ověřeno, zda oprávněné důvody </w:t>
      </w:r>
      <w:r w:rsidR="004F704F" w:rsidRPr="00C2076B">
        <w:t>Obchodní firma Lukáš Lešner, IČO:</w:t>
      </w:r>
      <w:r w:rsidR="004F704F" w:rsidRPr="00E51584">
        <w:t xml:space="preserve"> </w:t>
      </w:r>
      <w:r w:rsidR="004F704F" w:rsidRPr="00C2076B">
        <w:t>69817227</w:t>
      </w:r>
      <w:r w:rsidR="004F704F" w:rsidRPr="00E51584">
        <w:t xml:space="preserve"> </w:t>
      </w:r>
      <w:r w:rsidRPr="00E51584">
        <w:t>převažují nad Vašimi oprávněnými důvody.</w:t>
      </w:r>
    </w:p>
    <w:p w14:paraId="4E32B8B5" w14:textId="24522FC1" w:rsidR="00E51584" w:rsidRPr="00E51584" w:rsidRDefault="00E51584" w:rsidP="00E51584">
      <w:r w:rsidRPr="00E51584">
        <w:rPr>
          <w:b/>
          <w:bCs/>
        </w:rPr>
        <w:t>5) právo na přenositelnost Vašich osobních údajů</w:t>
      </w:r>
      <w:r w:rsidRPr="00E51584">
        <w:t xml:space="preserve">, tedy právo, získat osobní údaje, které se Vás týkají, které jste poskytl/a </w:t>
      </w:r>
      <w:r w:rsidR="004F704F" w:rsidRPr="00C2076B">
        <w:t>Obchodní firma Lukáš Lešner, IČO:</w:t>
      </w:r>
      <w:r w:rsidR="004F704F" w:rsidRPr="00E51584">
        <w:t xml:space="preserve"> </w:t>
      </w:r>
      <w:r w:rsidR="004F704F" w:rsidRPr="00C2076B">
        <w:t>69817227</w:t>
      </w:r>
      <w:r w:rsidR="004F704F">
        <w:t xml:space="preserve">, </w:t>
      </w:r>
      <w:r w:rsidRPr="00E51584">
        <w:t xml:space="preserve">a to ve strukturovaném, běžně používaném a strojově čitelném formátu, a právo předat tyto údaje jinému správci, aniž by tomu </w:t>
      </w:r>
      <w:r w:rsidR="004F704F" w:rsidRPr="00C2076B">
        <w:t>Obchodní firma Lukáš Lešner, IČO:</w:t>
      </w:r>
      <w:r w:rsidR="004F704F" w:rsidRPr="00E51584">
        <w:t xml:space="preserve"> </w:t>
      </w:r>
      <w:r w:rsidR="004F704F" w:rsidRPr="00C2076B">
        <w:t>69817227</w:t>
      </w:r>
      <w:r w:rsidR="004F704F" w:rsidRPr="00E51584">
        <w:t xml:space="preserve"> </w:t>
      </w:r>
      <w:r w:rsidRPr="00E51584">
        <w:t>bránila, a to v případě, že:</w:t>
      </w:r>
    </w:p>
    <w:p w14:paraId="0AE4DF75" w14:textId="77777777" w:rsidR="00E51584" w:rsidRPr="00E51584" w:rsidRDefault="00E51584" w:rsidP="00E51584">
      <w:pPr>
        <w:numPr>
          <w:ilvl w:val="0"/>
          <w:numId w:val="7"/>
        </w:numPr>
      </w:pPr>
      <w:r w:rsidRPr="00E51584">
        <w:t>a) zpracování je založeno na souhlasu podle čl. 6 odst. 1 písm. a) Nařízení nebo čl. 9 odst. 2 písm. a) Nařízení nebo na smlouvě podle čl. 6 odst. 1 písm. b) Nařízení; a</w:t>
      </w:r>
    </w:p>
    <w:p w14:paraId="095D4DF8" w14:textId="77777777" w:rsidR="00E51584" w:rsidRPr="00E51584" w:rsidRDefault="00E51584" w:rsidP="00E51584">
      <w:pPr>
        <w:numPr>
          <w:ilvl w:val="0"/>
          <w:numId w:val="7"/>
        </w:numPr>
      </w:pPr>
      <w:r w:rsidRPr="00E51584">
        <w:t>b) zpracování se provádí automatizovaně.</w:t>
      </w:r>
    </w:p>
    <w:p w14:paraId="5B84DAFD" w14:textId="3E894F15" w:rsidR="00E51584" w:rsidRPr="00E51584" w:rsidRDefault="00E51584" w:rsidP="00E51584">
      <w:r w:rsidRPr="00E51584">
        <w:t xml:space="preserve">Při výkonu svého práva na přenositelnost údajů máte právo na to, aby osobní údaje byly předány přímo společností </w:t>
      </w:r>
      <w:r w:rsidR="004F704F">
        <w:t xml:space="preserve"> </w:t>
      </w:r>
      <w:r w:rsidR="004F704F" w:rsidRPr="00C2076B">
        <w:t>Obchodní firm</w:t>
      </w:r>
      <w:r w:rsidR="004F704F">
        <w:t xml:space="preserve">ě - </w:t>
      </w:r>
      <w:r w:rsidR="004F704F" w:rsidRPr="00C2076B">
        <w:t xml:space="preserve"> Lukáš Lešner, IČO:</w:t>
      </w:r>
      <w:r w:rsidR="004F704F" w:rsidRPr="00E51584">
        <w:t xml:space="preserve"> </w:t>
      </w:r>
      <w:r w:rsidR="004F704F" w:rsidRPr="00C2076B">
        <w:t>69817227</w:t>
      </w:r>
      <w:r w:rsidR="004F704F" w:rsidRPr="00E51584">
        <w:t xml:space="preserve"> </w:t>
      </w:r>
      <w:r w:rsidRPr="00E51584">
        <w:t>správci druhému, je-li to technicky proveditelné.</w:t>
      </w:r>
    </w:p>
    <w:p w14:paraId="12D20915" w14:textId="77777777" w:rsidR="00E51584" w:rsidRPr="00E51584" w:rsidRDefault="00E51584" w:rsidP="00E51584">
      <w:r w:rsidRPr="00E51584">
        <w:rPr>
          <w:b/>
          <w:bCs/>
        </w:rPr>
        <w:t>6) právo vznést námitku</w:t>
      </w:r>
      <w:r w:rsidRPr="00E51584">
        <w:t>, tedy právo, z důvodů týkajících se Vaší konkrétní situace, kdykoli vznést námitku proti zpracování Vašich osobních údajů, které jsou zpracovávány na základě právních důvodů:</w:t>
      </w:r>
    </w:p>
    <w:p w14:paraId="1EB3370F" w14:textId="77777777" w:rsidR="00E51584" w:rsidRPr="00E51584" w:rsidRDefault="00E51584" w:rsidP="00E51584">
      <w:r w:rsidRPr="00E51584">
        <w:t>- zpracování je nezbytné pro plnění úkolu prováděného ve veřejném zájmu nebo při výkonu veřejné moci, kterým je správce pověřen, nebo</w:t>
      </w:r>
    </w:p>
    <w:p w14:paraId="5C53F86A" w14:textId="77777777" w:rsidR="00E51584" w:rsidRPr="00E51584" w:rsidRDefault="00E51584" w:rsidP="00E51584">
      <w:r w:rsidRPr="00E51584">
        <w:t>- zpracování je nezbytné pro účely oprávněných zájmů příslušného správce či třetí strany.</w:t>
      </w:r>
    </w:p>
    <w:p w14:paraId="1C6DDCAB" w14:textId="6EA40889" w:rsidR="00E51584" w:rsidRPr="00E51584" w:rsidRDefault="00E51584" w:rsidP="00E51584">
      <w:r w:rsidRPr="00E51584">
        <w:lastRenderedPageBreak/>
        <w:t>Vznesete-li námitku proti zpracování Vašich osobních údajů</w:t>
      </w:r>
      <w:r w:rsidR="004F704F">
        <w:t xml:space="preserve"> </w:t>
      </w:r>
      <w:r w:rsidR="004F704F" w:rsidRPr="00C2076B">
        <w:t>Obchodní firma Lukáš Lešner, IČO:</w:t>
      </w:r>
      <w:r w:rsidR="004F704F" w:rsidRPr="00E51584">
        <w:t xml:space="preserve"> </w:t>
      </w:r>
      <w:r w:rsidR="004F704F" w:rsidRPr="00C2076B">
        <w:t>69817227</w:t>
      </w:r>
      <w:r w:rsidR="004F704F" w:rsidRPr="00E51584">
        <w:t xml:space="preserve"> </w:t>
      </w:r>
      <w:r w:rsidRPr="00E51584">
        <w:t>nebude Vaše osobní údaje dále zpracovávat, pokud neprokáže závažné oprávněné důvody pro jejich zpracování, které převažují nad Vašimi zájmy nebo právy a svobodami, nebo pro určení, výkon nebo obhajobu právních nároků.</w:t>
      </w:r>
    </w:p>
    <w:p w14:paraId="3DB73DA6" w14:textId="77777777" w:rsidR="00E51584" w:rsidRPr="00E51584" w:rsidRDefault="00E51584" w:rsidP="00E51584">
      <w:r w:rsidRPr="00E51584">
        <w:t>Námitku lze vznést i proti zpracování osobních údajů pro účely přímého marketingu nebo profilování. Pokud vznesete námitku proti zpracování pro účely přímého marketingu, nebudou již Vaše osobní údaje pro tyto účely zpracovávány.</w:t>
      </w:r>
    </w:p>
    <w:p w14:paraId="39C4E59E" w14:textId="77777777" w:rsidR="00E51584" w:rsidRPr="00E51584" w:rsidRDefault="00E51584" w:rsidP="00E51584">
      <w:r w:rsidRPr="00E51584">
        <w:rPr>
          <w:b/>
          <w:bCs/>
        </w:rPr>
        <w:t>7) právo podat stížnost </w:t>
      </w:r>
      <w:r w:rsidRPr="00E51584">
        <w:t>u dozorového úřadu, tedy u </w:t>
      </w:r>
      <w:r w:rsidRPr="00E51584">
        <w:rPr>
          <w:b/>
          <w:bCs/>
        </w:rPr>
        <w:t>Úřadu na ochranu osobních údajů</w:t>
      </w:r>
      <w:r w:rsidRPr="00E51584">
        <w:t>, na adrese Pplk. Sochora 27, 170 00 Praha 7, oficiální www: </w:t>
      </w:r>
      <w:hyperlink r:id="rId8" w:history="1">
        <w:r w:rsidRPr="00E51584">
          <w:rPr>
            <w:rStyle w:val="Hypertextovodkaz"/>
          </w:rPr>
          <w:t>www.uoou.cz</w:t>
        </w:r>
      </w:hyperlink>
      <w:r w:rsidRPr="00E51584">
        <w:t>.</w:t>
      </w:r>
    </w:p>
    <w:p w14:paraId="51A9AFD8" w14:textId="79B59ADD" w:rsidR="00E51584" w:rsidRDefault="00E51584" w:rsidP="00E51584">
      <w:pPr>
        <w:rPr>
          <w:b/>
          <w:bCs/>
        </w:rPr>
      </w:pPr>
      <w:r w:rsidRPr="00E51584">
        <w:rPr>
          <w:b/>
          <w:bCs/>
        </w:rPr>
        <w:t>Informace o zpracování Vašich osobních údajů, obsažené v tomto dokumentu, si můžete kdykoli znovu přečíst na našem webovém portálu</w:t>
      </w:r>
      <w:r w:rsidR="00B60357">
        <w:rPr>
          <w:b/>
          <w:bCs/>
        </w:rPr>
        <w:t xml:space="preserve"> </w:t>
      </w:r>
      <w:hyperlink r:id="rId9" w:history="1">
        <w:r w:rsidR="00B60357" w:rsidRPr="001C5350">
          <w:rPr>
            <w:rStyle w:val="Hypertextovodkaz"/>
            <w:b/>
            <w:bCs/>
          </w:rPr>
          <w:t>https://www.prothermservis.eu</w:t>
        </w:r>
      </w:hyperlink>
    </w:p>
    <w:p w14:paraId="67615DF0" w14:textId="77777777" w:rsidR="00B60357" w:rsidRDefault="00B60357" w:rsidP="00E51584">
      <w:pPr>
        <w:rPr>
          <w:b/>
          <w:bCs/>
        </w:rPr>
      </w:pPr>
    </w:p>
    <w:p w14:paraId="5AF8849A" w14:textId="280CC8C2" w:rsidR="00B60357" w:rsidRPr="00E51584" w:rsidRDefault="00B60357" w:rsidP="00E51584">
      <w:r>
        <w:rPr>
          <w:b/>
          <w:bCs/>
        </w:rPr>
        <w:t>Lukáš Lešner</w:t>
      </w:r>
    </w:p>
    <w:p w14:paraId="0EFEED12" w14:textId="77777777" w:rsidR="00103770" w:rsidRDefault="00103770"/>
    <w:sectPr w:rsidR="0010377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042AF" w14:textId="77777777" w:rsidR="006D3C72" w:rsidRDefault="006D3C72" w:rsidP="00962CB3">
      <w:pPr>
        <w:spacing w:after="0" w:line="240" w:lineRule="auto"/>
      </w:pPr>
      <w:r>
        <w:separator/>
      </w:r>
    </w:p>
  </w:endnote>
  <w:endnote w:type="continuationSeparator" w:id="0">
    <w:p w14:paraId="753FE877" w14:textId="77777777" w:rsidR="006D3C72" w:rsidRDefault="006D3C72" w:rsidP="00962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6E6F3" w14:textId="77D87878" w:rsidR="00962CB3" w:rsidRDefault="00962CB3">
    <w:pPr>
      <w:pStyle w:val="Zpat"/>
    </w:pPr>
    <w:r>
      <w:rPr>
        <w:noProof/>
        <w:color w:val="156082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91BC7D" wp14:editId="17F8EDE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Obdélník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F2AA6E4" id="Obdélník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>
      <w:rPr>
        <w:color w:val="156082" w:themeColor="accent1"/>
      </w:rPr>
      <w:t xml:space="preserve">Informace o zpracování osobních údajů 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Str. </w:t>
    </w:r>
    <w:r>
      <w:rPr>
        <w:rFonts w:eastAsiaTheme="minorEastAsia"/>
        <w:color w:val="156082" w:themeColor="accent1"/>
        <w:sz w:val="20"/>
        <w:szCs w:val="20"/>
      </w:rPr>
      <w:fldChar w:fldCharType="begin"/>
    </w:r>
    <w:r>
      <w:rPr>
        <w:color w:val="156082" w:themeColor="accent1"/>
        <w:sz w:val="20"/>
        <w:szCs w:val="20"/>
      </w:rPr>
      <w:instrText>PAGE    \* MERGEFORMAT</w:instrText>
    </w:r>
    <w:r>
      <w:rPr>
        <w:rFonts w:eastAsiaTheme="minorEastAsia"/>
        <w:color w:val="156082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3441D" w14:textId="77777777" w:rsidR="006D3C72" w:rsidRDefault="006D3C72" w:rsidP="00962CB3">
      <w:pPr>
        <w:spacing w:after="0" w:line="240" w:lineRule="auto"/>
      </w:pPr>
      <w:r>
        <w:separator/>
      </w:r>
    </w:p>
  </w:footnote>
  <w:footnote w:type="continuationSeparator" w:id="0">
    <w:p w14:paraId="4312D0FA" w14:textId="77777777" w:rsidR="006D3C72" w:rsidRDefault="006D3C72" w:rsidP="00962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3D395" w14:textId="61B05C78" w:rsidR="00962CB3" w:rsidRDefault="00962CB3">
    <w:pPr>
      <w:pStyle w:val="Zhlav"/>
    </w:pPr>
    <w:r>
      <w:t>Zpracování osobních údajů Lukáš Lešner, IČO: 69817227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453F"/>
    <w:multiLevelType w:val="multilevel"/>
    <w:tmpl w:val="A8B0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F3A92"/>
    <w:multiLevelType w:val="multilevel"/>
    <w:tmpl w:val="68202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4D7F5A"/>
    <w:multiLevelType w:val="multilevel"/>
    <w:tmpl w:val="02643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3F581C"/>
    <w:multiLevelType w:val="multilevel"/>
    <w:tmpl w:val="DCBE1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6F31EB"/>
    <w:multiLevelType w:val="multilevel"/>
    <w:tmpl w:val="7FD23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955738"/>
    <w:multiLevelType w:val="multilevel"/>
    <w:tmpl w:val="7C927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E07351"/>
    <w:multiLevelType w:val="multilevel"/>
    <w:tmpl w:val="5EB6D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6628482">
    <w:abstractNumId w:val="3"/>
  </w:num>
  <w:num w:numId="2" w16cid:durableId="1591507362">
    <w:abstractNumId w:val="0"/>
  </w:num>
  <w:num w:numId="3" w16cid:durableId="459879210">
    <w:abstractNumId w:val="1"/>
  </w:num>
  <w:num w:numId="4" w16cid:durableId="407650270">
    <w:abstractNumId w:val="2"/>
  </w:num>
  <w:num w:numId="5" w16cid:durableId="120849100">
    <w:abstractNumId w:val="5"/>
  </w:num>
  <w:num w:numId="6" w16cid:durableId="1844970714">
    <w:abstractNumId w:val="6"/>
  </w:num>
  <w:num w:numId="7" w16cid:durableId="9712536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584"/>
    <w:rsid w:val="00103770"/>
    <w:rsid w:val="00381D1C"/>
    <w:rsid w:val="003B7E44"/>
    <w:rsid w:val="004327CB"/>
    <w:rsid w:val="004F704F"/>
    <w:rsid w:val="00572E2A"/>
    <w:rsid w:val="006D3C72"/>
    <w:rsid w:val="007572F7"/>
    <w:rsid w:val="0089416F"/>
    <w:rsid w:val="00962CB3"/>
    <w:rsid w:val="00A221BD"/>
    <w:rsid w:val="00B60357"/>
    <w:rsid w:val="00BE7D18"/>
    <w:rsid w:val="00C2076B"/>
    <w:rsid w:val="00E5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E84E5"/>
  <w15:chartTrackingRefBased/>
  <w15:docId w15:val="{A1510893-7CD7-4961-9445-BE7A2AFD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51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1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15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1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15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15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15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15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15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15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15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15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158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158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15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15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15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158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51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51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1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51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51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5158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5158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5158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1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158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158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5158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5158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962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2CB3"/>
  </w:style>
  <w:style w:type="paragraph" w:styleId="Zpat">
    <w:name w:val="footer"/>
    <w:basedOn w:val="Normln"/>
    <w:link w:val="ZpatChar"/>
    <w:uiPriority w:val="99"/>
    <w:unhideWhenUsed/>
    <w:rsid w:val="00962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2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ou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oou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rothermservis.e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1289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office365</cp:lastModifiedBy>
  <cp:revision>2</cp:revision>
  <dcterms:created xsi:type="dcterms:W3CDTF">2025-10-22T10:16:00Z</dcterms:created>
  <dcterms:modified xsi:type="dcterms:W3CDTF">2025-10-22T10:16:00Z</dcterms:modified>
</cp:coreProperties>
</file>